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EDF" w:rsidRPr="00B933F9" w:rsidRDefault="00D26EDF" w:rsidP="00D26EDF">
      <w:pPr>
        <w:jc w:val="center"/>
        <w:rPr>
          <w:rtl/>
        </w:rPr>
      </w:pPr>
      <w:r w:rsidRPr="00B933F9">
        <w:rPr>
          <w:rFonts w:hint="cs"/>
          <w:rtl/>
        </w:rPr>
        <w:t>משרד הבינוי</w:t>
      </w:r>
    </w:p>
    <w:p w:rsidR="00860AE5" w:rsidRDefault="00D26EDF" w:rsidP="00D46C2F">
      <w:pPr>
        <w:jc w:val="center"/>
        <w:rPr>
          <w:sz w:val="24"/>
          <w:szCs w:val="24"/>
          <w:rtl/>
        </w:rPr>
      </w:pPr>
      <w:r w:rsidRPr="00B933F9">
        <w:rPr>
          <w:rFonts w:hint="cs"/>
          <w:rtl/>
        </w:rPr>
        <w:t xml:space="preserve">פרסום </w:t>
      </w:r>
      <w:r w:rsidR="00D46C2F">
        <w:rPr>
          <w:rFonts w:hint="cs"/>
          <w:b/>
          <w:bCs/>
          <w:sz w:val="28"/>
          <w:szCs w:val="28"/>
          <w:rtl/>
        </w:rPr>
        <w:t>מכרז 11/2014</w:t>
      </w:r>
      <w:r w:rsidR="006E326B" w:rsidRPr="00B933F9">
        <w:rPr>
          <w:rFonts w:hint="cs"/>
          <w:b/>
          <w:bCs/>
          <w:sz w:val="28"/>
          <w:szCs w:val="28"/>
          <w:rtl/>
        </w:rPr>
        <w:t xml:space="preserve"> </w:t>
      </w:r>
      <w:r w:rsidR="00D46C2F" w:rsidRPr="00D46C2F">
        <w:rPr>
          <w:b/>
          <w:bCs/>
          <w:sz w:val="28"/>
          <w:szCs w:val="28"/>
          <w:rtl/>
        </w:rPr>
        <w:t>אספקת ציוד משקי למשרד הראשי ולמחוזות המשרד</w:t>
      </w:r>
    </w:p>
    <w:p w:rsidR="00D46C2F" w:rsidRDefault="00D46C2F" w:rsidP="00D46C2F">
      <w:pPr>
        <w:pStyle w:val="a3"/>
        <w:numPr>
          <w:ilvl w:val="0"/>
          <w:numId w:val="3"/>
        </w:numPr>
        <w:rPr>
          <w:rFonts w:hint="cs"/>
          <w:sz w:val="24"/>
          <w:szCs w:val="24"/>
        </w:rPr>
      </w:pPr>
      <w:r w:rsidRPr="00D46C2F">
        <w:rPr>
          <w:sz w:val="24"/>
          <w:szCs w:val="24"/>
          <w:rtl/>
        </w:rPr>
        <w:t>משרד הבינוי (להלן- "המזמין"/"המשרד") מזמין בזה קבלת הצעות לאספקת ציוד משקי  ומצרכי שתייה וכלים חד פעמיים  למשרד הראשי ולמחוזות בהיקף ארצי .</w:t>
      </w:r>
    </w:p>
    <w:p w:rsidR="00D26EDF" w:rsidRPr="00860AE5" w:rsidRDefault="00D26EDF" w:rsidP="00D46C2F">
      <w:pPr>
        <w:pStyle w:val="a3"/>
        <w:numPr>
          <w:ilvl w:val="0"/>
          <w:numId w:val="3"/>
        </w:numPr>
        <w:rPr>
          <w:sz w:val="24"/>
          <w:szCs w:val="24"/>
        </w:rPr>
      </w:pPr>
      <w:r w:rsidRPr="00860AE5">
        <w:rPr>
          <w:sz w:val="24"/>
          <w:szCs w:val="24"/>
          <w:rtl/>
        </w:rPr>
        <w:t xml:space="preserve">תקופת </w:t>
      </w:r>
      <w:r w:rsidRPr="00860AE5">
        <w:rPr>
          <w:rFonts w:hint="cs"/>
          <w:sz w:val="24"/>
          <w:szCs w:val="24"/>
          <w:rtl/>
        </w:rPr>
        <w:t>ההתקשרות</w:t>
      </w:r>
      <w:r w:rsidRPr="00860AE5">
        <w:rPr>
          <w:sz w:val="24"/>
          <w:szCs w:val="24"/>
          <w:rtl/>
        </w:rPr>
        <w:t xml:space="preserve"> </w:t>
      </w:r>
      <w:r w:rsidR="00C11B52">
        <w:rPr>
          <w:rFonts w:hint="cs"/>
          <w:sz w:val="24"/>
          <w:szCs w:val="24"/>
          <w:rtl/>
        </w:rPr>
        <w:t>למתן השירותים</w:t>
      </w:r>
      <w:r w:rsidRPr="00860AE5">
        <w:rPr>
          <w:rFonts w:hint="cs"/>
          <w:sz w:val="24"/>
          <w:szCs w:val="24"/>
          <w:rtl/>
        </w:rPr>
        <w:t xml:space="preserve"> תהא</w:t>
      </w:r>
      <w:r w:rsidRPr="00860AE5">
        <w:rPr>
          <w:sz w:val="24"/>
          <w:szCs w:val="24"/>
          <w:rtl/>
        </w:rPr>
        <w:t xml:space="preserve"> למשך </w:t>
      </w:r>
      <w:r w:rsidRPr="00860AE5">
        <w:rPr>
          <w:rFonts w:hint="cs"/>
          <w:sz w:val="24"/>
          <w:szCs w:val="24"/>
          <w:rtl/>
        </w:rPr>
        <w:t>12 חודשים</w:t>
      </w:r>
      <w:r w:rsidR="00C11B52" w:rsidRPr="00C11B52">
        <w:rPr>
          <w:rFonts w:hint="cs"/>
          <w:sz w:val="24"/>
          <w:szCs w:val="24"/>
          <w:rtl/>
        </w:rPr>
        <w:t xml:space="preserve"> </w:t>
      </w:r>
      <w:r w:rsidR="00C11B52" w:rsidRPr="00B217C8">
        <w:rPr>
          <w:rFonts w:hint="cs"/>
          <w:sz w:val="24"/>
          <w:szCs w:val="24"/>
          <w:rtl/>
        </w:rPr>
        <w:t xml:space="preserve">מיום חתימת ההסכם על ידי כל </w:t>
      </w:r>
      <w:proofErr w:type="spellStart"/>
      <w:r w:rsidR="00C11B52" w:rsidRPr="00B217C8">
        <w:rPr>
          <w:rFonts w:hint="cs"/>
          <w:sz w:val="24"/>
          <w:szCs w:val="24"/>
          <w:rtl/>
        </w:rPr>
        <w:t>מורשי</w:t>
      </w:r>
      <w:proofErr w:type="spellEnd"/>
      <w:r w:rsidR="00C11B52" w:rsidRPr="00B217C8">
        <w:rPr>
          <w:rFonts w:hint="cs"/>
          <w:sz w:val="24"/>
          <w:szCs w:val="24"/>
          <w:rtl/>
        </w:rPr>
        <w:t xml:space="preserve"> החתימה של המשרד</w:t>
      </w:r>
      <w:r w:rsidR="00C11B52">
        <w:rPr>
          <w:rFonts w:hint="cs"/>
          <w:sz w:val="24"/>
          <w:szCs w:val="24"/>
          <w:rtl/>
        </w:rPr>
        <w:t xml:space="preserve">. </w:t>
      </w:r>
      <w:r w:rsidRPr="00860AE5">
        <w:rPr>
          <w:sz w:val="24"/>
          <w:szCs w:val="24"/>
          <w:rtl/>
        </w:rPr>
        <w:t xml:space="preserve"> </w:t>
      </w:r>
      <w:r w:rsidR="00C11B52" w:rsidRPr="00B217C8">
        <w:rPr>
          <w:rFonts w:ascii="Arial" w:hAnsi="Arial"/>
          <w:sz w:val="24"/>
          <w:szCs w:val="24"/>
          <w:rtl/>
        </w:rPr>
        <w:t>למשרד שמורה זכות ברירה  (אופציה) להאריך את תקופת החוזה וביצוע השירותים לתקופ</w:t>
      </w:r>
      <w:r w:rsidR="00C11B52" w:rsidRPr="00B217C8">
        <w:rPr>
          <w:rFonts w:ascii="Arial" w:hAnsi="Arial" w:hint="cs"/>
          <w:sz w:val="24"/>
          <w:szCs w:val="24"/>
          <w:rtl/>
        </w:rPr>
        <w:t>ה</w:t>
      </w:r>
      <w:r w:rsidR="00C11B52" w:rsidRPr="00B217C8">
        <w:rPr>
          <w:rFonts w:ascii="Arial" w:hAnsi="Arial"/>
          <w:sz w:val="24"/>
          <w:szCs w:val="24"/>
          <w:rtl/>
        </w:rPr>
        <w:t xml:space="preserve"> נוספת שלא </w:t>
      </w:r>
      <w:r w:rsidR="00C11B52" w:rsidRPr="00B217C8">
        <w:rPr>
          <w:rFonts w:ascii="Arial" w:hAnsi="Arial" w:hint="cs"/>
          <w:sz w:val="24"/>
          <w:szCs w:val="24"/>
          <w:rtl/>
        </w:rPr>
        <w:t xml:space="preserve">תעלה על </w:t>
      </w:r>
      <w:r w:rsidR="00D46C2F">
        <w:rPr>
          <w:rFonts w:ascii="Arial" w:hAnsi="Arial" w:hint="cs"/>
          <w:sz w:val="24"/>
          <w:szCs w:val="24"/>
          <w:rtl/>
        </w:rPr>
        <w:t>4 שנים נוספות</w:t>
      </w:r>
      <w:r w:rsidR="00C11B52" w:rsidRPr="00B217C8">
        <w:rPr>
          <w:rFonts w:ascii="Arial" w:hAnsi="Arial" w:hint="cs"/>
          <w:sz w:val="24"/>
          <w:szCs w:val="24"/>
          <w:rtl/>
        </w:rPr>
        <w:t xml:space="preserve"> </w:t>
      </w:r>
      <w:r w:rsidR="00C11B52" w:rsidRPr="00B217C8">
        <w:rPr>
          <w:rFonts w:ascii="Arial" w:hAnsi="Arial"/>
          <w:sz w:val="24"/>
          <w:szCs w:val="24"/>
          <w:rtl/>
        </w:rPr>
        <w:t>כפי שיקבע המשרד, בכפוף למגבלות התקציב וחוק התקציב</w:t>
      </w:r>
      <w:r w:rsidR="00C11B52" w:rsidRPr="00860AE5">
        <w:rPr>
          <w:rFonts w:hint="cs"/>
          <w:sz w:val="24"/>
          <w:szCs w:val="24"/>
          <w:rtl/>
        </w:rPr>
        <w:t xml:space="preserve"> </w:t>
      </w:r>
      <w:r w:rsidR="00C11B52">
        <w:rPr>
          <w:rFonts w:hint="cs"/>
          <w:sz w:val="24"/>
          <w:szCs w:val="24"/>
          <w:rtl/>
        </w:rPr>
        <w:t>.</w:t>
      </w:r>
    </w:p>
    <w:p w:rsidR="00D26EDF" w:rsidRPr="00B933F9" w:rsidRDefault="00D26EDF" w:rsidP="00D26EDF">
      <w:pPr>
        <w:pStyle w:val="a3"/>
        <w:numPr>
          <w:ilvl w:val="0"/>
          <w:numId w:val="3"/>
        </w:numPr>
        <w:rPr>
          <w:rFonts w:ascii="Arial" w:hAnsi="Arial"/>
          <w:sz w:val="24"/>
          <w:szCs w:val="24"/>
        </w:rPr>
      </w:pPr>
      <w:r w:rsidRPr="00B933F9">
        <w:rPr>
          <w:rFonts w:ascii="Arial" w:hAnsi="Arial" w:hint="cs"/>
          <w:sz w:val="24"/>
          <w:szCs w:val="24"/>
          <w:rtl/>
        </w:rPr>
        <w:t>תנאי סף</w:t>
      </w:r>
      <w:r w:rsidRPr="00B933F9">
        <w:rPr>
          <w:rFonts w:hint="cs"/>
          <w:b/>
          <w:bCs/>
          <w:sz w:val="24"/>
          <w:szCs w:val="24"/>
          <w:u w:val="single"/>
          <w:rtl/>
        </w:rPr>
        <w:t xml:space="preserve"> </w:t>
      </w:r>
      <w:r w:rsidRPr="00B933F9">
        <w:rPr>
          <w:rFonts w:ascii="Arial" w:hAnsi="Arial" w:hint="cs"/>
          <w:sz w:val="24"/>
          <w:szCs w:val="24"/>
          <w:rtl/>
        </w:rPr>
        <w:t>כמפורט במסמכי המכרז כפי שמופיעים ב</w:t>
      </w:r>
      <w:r w:rsidR="00FA0BC5">
        <w:rPr>
          <w:rFonts w:ascii="Arial" w:hAnsi="Arial" w:hint="cs"/>
          <w:sz w:val="24"/>
          <w:szCs w:val="24"/>
          <w:rtl/>
        </w:rPr>
        <w:t xml:space="preserve">אתר האינטרנט של </w:t>
      </w:r>
      <w:r w:rsidRPr="00B933F9">
        <w:rPr>
          <w:rFonts w:ascii="Arial" w:hAnsi="Arial" w:hint="cs"/>
          <w:sz w:val="24"/>
          <w:szCs w:val="24"/>
          <w:rtl/>
        </w:rPr>
        <w:t>מנהל הרכש</w:t>
      </w:r>
      <w:r w:rsidR="00FA0BC5">
        <w:rPr>
          <w:rFonts w:ascii="Arial" w:hAnsi="Arial" w:hint="cs"/>
          <w:sz w:val="24"/>
          <w:szCs w:val="24"/>
          <w:rtl/>
        </w:rPr>
        <w:t xml:space="preserve"> הממשלתי</w:t>
      </w:r>
      <w:r w:rsidRPr="00B933F9">
        <w:rPr>
          <w:rFonts w:ascii="Arial" w:hAnsi="Arial" w:hint="cs"/>
          <w:sz w:val="24"/>
          <w:szCs w:val="24"/>
          <w:rtl/>
        </w:rPr>
        <w:t>.</w:t>
      </w:r>
    </w:p>
    <w:p w:rsidR="00D26EDF" w:rsidRPr="00B933F9" w:rsidRDefault="00D26EDF" w:rsidP="00D26EDF">
      <w:pPr>
        <w:numPr>
          <w:ilvl w:val="0"/>
          <w:numId w:val="3"/>
        </w:numPr>
        <w:rPr>
          <w:b/>
          <w:bCs/>
          <w:sz w:val="24"/>
          <w:szCs w:val="24"/>
          <w:u w:val="single"/>
        </w:rPr>
      </w:pPr>
      <w:r w:rsidRPr="00B933F9">
        <w:rPr>
          <w:rFonts w:hint="cs"/>
          <w:sz w:val="24"/>
          <w:szCs w:val="24"/>
          <w:rtl/>
        </w:rPr>
        <w:t>ה</w:t>
      </w:r>
      <w:r w:rsidRPr="00B933F9">
        <w:rPr>
          <w:sz w:val="24"/>
          <w:szCs w:val="24"/>
          <w:rtl/>
        </w:rPr>
        <w:t>הצע</w:t>
      </w:r>
      <w:r w:rsidRPr="00B933F9">
        <w:rPr>
          <w:rFonts w:hint="cs"/>
          <w:sz w:val="24"/>
          <w:szCs w:val="24"/>
          <w:rtl/>
        </w:rPr>
        <w:t xml:space="preserve">ה המוגשת תהיה </w:t>
      </w:r>
      <w:r w:rsidRPr="00B933F9">
        <w:rPr>
          <w:sz w:val="24"/>
          <w:szCs w:val="24"/>
          <w:rtl/>
        </w:rPr>
        <w:t xml:space="preserve">בתוקף ל – </w:t>
      </w:r>
      <w:r w:rsidRPr="00B933F9">
        <w:rPr>
          <w:rFonts w:hint="cs"/>
          <w:sz w:val="24"/>
          <w:szCs w:val="24"/>
          <w:rtl/>
        </w:rPr>
        <w:t>180</w:t>
      </w:r>
      <w:r w:rsidRPr="00B933F9">
        <w:rPr>
          <w:sz w:val="24"/>
          <w:szCs w:val="24"/>
          <w:rtl/>
        </w:rPr>
        <w:t xml:space="preserve"> ימים מהמועד האחרון להגשת ההצעות</w:t>
      </w:r>
      <w:r w:rsidRPr="00B933F9">
        <w:rPr>
          <w:rFonts w:hint="cs"/>
          <w:sz w:val="24"/>
          <w:szCs w:val="24"/>
          <w:rtl/>
        </w:rPr>
        <w:t>.</w:t>
      </w:r>
    </w:p>
    <w:p w:rsidR="00D26EDF" w:rsidRPr="00B933F9" w:rsidRDefault="00D26EDF" w:rsidP="00D46C2F">
      <w:pPr>
        <w:numPr>
          <w:ilvl w:val="0"/>
          <w:numId w:val="3"/>
        </w:numPr>
        <w:rPr>
          <w:b/>
          <w:bCs/>
          <w:sz w:val="24"/>
          <w:szCs w:val="24"/>
          <w:u w:val="single"/>
        </w:rPr>
      </w:pPr>
      <w:r w:rsidRPr="00B933F9">
        <w:rPr>
          <w:rFonts w:hint="cs"/>
          <w:sz w:val="24"/>
          <w:szCs w:val="24"/>
          <w:rtl/>
        </w:rPr>
        <w:t xml:space="preserve">בשאלות והבהרות יש לפנות בכתב עד </w:t>
      </w:r>
      <w:r w:rsidR="00D46C2F">
        <w:rPr>
          <w:rFonts w:hint="cs"/>
          <w:sz w:val="24"/>
          <w:szCs w:val="24"/>
          <w:rtl/>
        </w:rPr>
        <w:t>ליום חמישי</w:t>
      </w:r>
      <w:r w:rsidR="000D7AE2" w:rsidRPr="00B933F9">
        <w:rPr>
          <w:sz w:val="24"/>
          <w:szCs w:val="24"/>
          <w:rtl/>
        </w:rPr>
        <w:t xml:space="preserve">  </w:t>
      </w:r>
      <w:r w:rsidR="00D46C2F">
        <w:rPr>
          <w:rFonts w:hint="cs"/>
          <w:sz w:val="24"/>
          <w:szCs w:val="24"/>
          <w:rtl/>
        </w:rPr>
        <w:t>8/1/2015</w:t>
      </w:r>
      <w:r w:rsidR="000D7AE2" w:rsidRPr="00B933F9">
        <w:rPr>
          <w:sz w:val="24"/>
          <w:szCs w:val="24"/>
          <w:rtl/>
        </w:rPr>
        <w:t xml:space="preserve"> שעה 1</w:t>
      </w:r>
      <w:r w:rsidR="00D46C2F">
        <w:rPr>
          <w:rFonts w:hint="cs"/>
          <w:sz w:val="24"/>
          <w:szCs w:val="24"/>
          <w:rtl/>
        </w:rPr>
        <w:t>5</w:t>
      </w:r>
      <w:r w:rsidR="000D7AE2" w:rsidRPr="00B933F9">
        <w:rPr>
          <w:sz w:val="24"/>
          <w:szCs w:val="24"/>
          <w:rtl/>
        </w:rPr>
        <w:t>:00</w:t>
      </w:r>
      <w:r w:rsidR="000D7AE2" w:rsidRPr="00B933F9">
        <w:rPr>
          <w:rFonts w:hint="cs"/>
          <w:sz w:val="24"/>
          <w:szCs w:val="24"/>
          <w:rtl/>
        </w:rPr>
        <w:t xml:space="preserve"> </w:t>
      </w:r>
      <w:r w:rsidR="00D46C2F">
        <w:rPr>
          <w:rFonts w:hint="cs"/>
          <w:sz w:val="24"/>
          <w:szCs w:val="24"/>
          <w:rtl/>
        </w:rPr>
        <w:t>למר חביב אלפסי</w:t>
      </w:r>
      <w:r w:rsidRPr="00B933F9">
        <w:rPr>
          <w:rFonts w:hint="cs"/>
          <w:sz w:val="24"/>
          <w:szCs w:val="24"/>
          <w:rtl/>
        </w:rPr>
        <w:t xml:space="preserve">, במייל </w:t>
      </w:r>
      <w:r w:rsidR="00D46C2F" w:rsidRPr="00D46C2F">
        <w:rPr>
          <w:sz w:val="24"/>
          <w:szCs w:val="24"/>
        </w:rPr>
        <w:t>chaviva@moch.gov.il</w:t>
      </w:r>
      <w:r w:rsidR="000D7AE2" w:rsidRPr="00B933F9">
        <w:rPr>
          <w:rFonts w:hint="cs"/>
          <w:sz w:val="24"/>
          <w:szCs w:val="24"/>
          <w:rtl/>
        </w:rPr>
        <w:t>.</w:t>
      </w:r>
    </w:p>
    <w:p w:rsidR="00D26EDF" w:rsidRPr="00B933F9" w:rsidRDefault="00D26EDF" w:rsidP="00D46C2F">
      <w:pPr>
        <w:numPr>
          <w:ilvl w:val="0"/>
          <w:numId w:val="3"/>
        </w:numPr>
        <w:rPr>
          <w:b/>
          <w:bCs/>
          <w:sz w:val="24"/>
          <w:szCs w:val="24"/>
          <w:u w:val="single"/>
        </w:rPr>
      </w:pPr>
      <w:r w:rsidRPr="00B933F9">
        <w:rPr>
          <w:rFonts w:hint="cs"/>
          <w:sz w:val="24"/>
          <w:szCs w:val="24"/>
          <w:rtl/>
        </w:rPr>
        <w:t xml:space="preserve">גובה התשלום לרכישת  מסמכי המכרז בסך  </w:t>
      </w:r>
      <w:r w:rsidR="00D46C2F">
        <w:rPr>
          <w:rFonts w:hint="cs"/>
          <w:sz w:val="24"/>
          <w:szCs w:val="24"/>
          <w:rtl/>
        </w:rPr>
        <w:t>200</w:t>
      </w:r>
      <w:r w:rsidRPr="00B933F9">
        <w:rPr>
          <w:rFonts w:hint="cs"/>
          <w:sz w:val="24"/>
          <w:szCs w:val="24"/>
          <w:rtl/>
        </w:rPr>
        <w:t xml:space="preserve"> ₪ .</w:t>
      </w:r>
    </w:p>
    <w:p w:rsidR="00D26EDF" w:rsidRPr="00B933F9" w:rsidRDefault="00D26EDF" w:rsidP="00D46C2F">
      <w:pPr>
        <w:numPr>
          <w:ilvl w:val="0"/>
          <w:numId w:val="3"/>
        </w:numPr>
        <w:rPr>
          <w:sz w:val="24"/>
          <w:szCs w:val="24"/>
        </w:rPr>
      </w:pPr>
      <w:r w:rsidRPr="00B933F9">
        <w:rPr>
          <w:rFonts w:hint="cs"/>
          <w:sz w:val="24"/>
          <w:szCs w:val="24"/>
          <w:rtl/>
        </w:rPr>
        <w:t xml:space="preserve">המועד האחרון להגשת הצעות הינו עד </w:t>
      </w:r>
      <w:r w:rsidR="000D7AE2" w:rsidRPr="00B933F9">
        <w:rPr>
          <w:bCs/>
          <w:sz w:val="24"/>
          <w:szCs w:val="24"/>
          <w:rtl/>
        </w:rPr>
        <w:t xml:space="preserve">יום </w:t>
      </w:r>
      <w:r w:rsidR="00860AE5">
        <w:rPr>
          <w:rFonts w:hint="cs"/>
          <w:bCs/>
          <w:sz w:val="24"/>
          <w:szCs w:val="24"/>
          <w:rtl/>
        </w:rPr>
        <w:t>ראשון</w:t>
      </w:r>
      <w:r w:rsidR="000D7AE2" w:rsidRPr="00B933F9">
        <w:rPr>
          <w:bCs/>
          <w:sz w:val="24"/>
          <w:szCs w:val="24"/>
          <w:rtl/>
        </w:rPr>
        <w:t xml:space="preserve"> </w:t>
      </w:r>
      <w:r w:rsidR="00D46C2F">
        <w:rPr>
          <w:rFonts w:hint="cs"/>
          <w:bCs/>
          <w:sz w:val="24"/>
          <w:szCs w:val="24"/>
          <w:rtl/>
        </w:rPr>
        <w:t>1</w:t>
      </w:r>
      <w:r w:rsidR="000D7AE2" w:rsidRPr="00B933F9">
        <w:rPr>
          <w:bCs/>
          <w:sz w:val="24"/>
          <w:szCs w:val="24"/>
          <w:rtl/>
        </w:rPr>
        <w:t>.</w:t>
      </w:r>
      <w:r w:rsidR="00D46C2F">
        <w:rPr>
          <w:rFonts w:hint="cs"/>
          <w:bCs/>
          <w:sz w:val="24"/>
          <w:szCs w:val="24"/>
          <w:rtl/>
        </w:rPr>
        <w:t>2</w:t>
      </w:r>
      <w:r w:rsidR="000D7AE2" w:rsidRPr="00B933F9">
        <w:rPr>
          <w:bCs/>
          <w:sz w:val="24"/>
          <w:szCs w:val="24"/>
          <w:rtl/>
        </w:rPr>
        <w:t xml:space="preserve">.2015 בשעה </w:t>
      </w:r>
      <w:r w:rsidR="006E326B" w:rsidRPr="00B933F9">
        <w:rPr>
          <w:rFonts w:hint="cs"/>
          <w:bCs/>
          <w:sz w:val="24"/>
          <w:szCs w:val="24"/>
          <w:rtl/>
        </w:rPr>
        <w:t>1</w:t>
      </w:r>
      <w:r w:rsidR="00860AE5">
        <w:rPr>
          <w:rFonts w:hint="cs"/>
          <w:bCs/>
          <w:sz w:val="24"/>
          <w:szCs w:val="24"/>
          <w:rtl/>
        </w:rPr>
        <w:t>2</w:t>
      </w:r>
      <w:r w:rsidR="000D7AE2" w:rsidRPr="00B933F9">
        <w:rPr>
          <w:bCs/>
          <w:sz w:val="24"/>
          <w:szCs w:val="24"/>
          <w:rtl/>
        </w:rPr>
        <w:t>:00</w:t>
      </w:r>
      <w:r w:rsidR="000D7AE2" w:rsidRPr="00B933F9">
        <w:rPr>
          <w:rFonts w:hint="cs"/>
          <w:sz w:val="24"/>
          <w:szCs w:val="24"/>
          <w:rtl/>
        </w:rPr>
        <w:t xml:space="preserve"> </w:t>
      </w:r>
      <w:r w:rsidRPr="00B933F9">
        <w:rPr>
          <w:rFonts w:hint="cs"/>
          <w:sz w:val="24"/>
          <w:szCs w:val="24"/>
          <w:rtl/>
        </w:rPr>
        <w:t>בתיבת המכרזים ב</w:t>
      </w:r>
      <w:r w:rsidR="00213F64" w:rsidRPr="00B933F9">
        <w:rPr>
          <w:rFonts w:hint="cs"/>
          <w:sz w:val="24"/>
          <w:szCs w:val="24"/>
          <w:rtl/>
        </w:rPr>
        <w:t>משרד הבינוי</w:t>
      </w:r>
      <w:r w:rsidRPr="00B933F9">
        <w:rPr>
          <w:rFonts w:hint="cs"/>
          <w:sz w:val="24"/>
          <w:szCs w:val="24"/>
          <w:rtl/>
        </w:rPr>
        <w:t xml:space="preserve">, </w:t>
      </w:r>
      <w:r w:rsidRPr="00B933F9">
        <w:rPr>
          <w:sz w:val="24"/>
          <w:szCs w:val="24"/>
          <w:rtl/>
        </w:rPr>
        <w:t xml:space="preserve">רח' </w:t>
      </w:r>
      <w:proofErr w:type="spellStart"/>
      <w:r w:rsidRPr="00B933F9">
        <w:rPr>
          <w:sz w:val="24"/>
          <w:szCs w:val="24"/>
          <w:rtl/>
        </w:rPr>
        <w:t>קלרמון</w:t>
      </w:r>
      <w:proofErr w:type="spellEnd"/>
      <w:r w:rsidRPr="00B933F9">
        <w:rPr>
          <w:sz w:val="24"/>
          <w:szCs w:val="24"/>
          <w:rtl/>
        </w:rPr>
        <w:t xml:space="preserve"> </w:t>
      </w:r>
      <w:proofErr w:type="spellStart"/>
      <w:r w:rsidRPr="00B933F9">
        <w:rPr>
          <w:sz w:val="24"/>
          <w:szCs w:val="24"/>
          <w:rtl/>
        </w:rPr>
        <w:t>גאנו</w:t>
      </w:r>
      <w:proofErr w:type="spellEnd"/>
      <w:r w:rsidRPr="00B933F9">
        <w:rPr>
          <w:sz w:val="24"/>
          <w:szCs w:val="24"/>
          <w:rtl/>
        </w:rPr>
        <w:t xml:space="preserve"> 3, קריית הממשלה, מזרח ירושלים</w:t>
      </w:r>
      <w:r w:rsidRPr="00B933F9">
        <w:rPr>
          <w:rFonts w:hint="cs"/>
          <w:sz w:val="24"/>
          <w:szCs w:val="24"/>
          <w:rtl/>
        </w:rPr>
        <w:t xml:space="preserve"> בניין א' בחדר הדואר בקומת הקרקע</w:t>
      </w:r>
      <w:r w:rsidRPr="00B933F9">
        <w:rPr>
          <w:sz w:val="24"/>
          <w:szCs w:val="24"/>
          <w:rtl/>
        </w:rPr>
        <w:t xml:space="preserve">. </w:t>
      </w:r>
      <w:bookmarkStart w:id="0" w:name="_GoBack"/>
      <w:bookmarkEnd w:id="0"/>
    </w:p>
    <w:p w:rsidR="00D26EDF" w:rsidRPr="00B933F9" w:rsidRDefault="00D26EDF" w:rsidP="00D26EDF">
      <w:pPr>
        <w:numPr>
          <w:ilvl w:val="0"/>
          <w:numId w:val="3"/>
        </w:numPr>
        <w:rPr>
          <w:sz w:val="24"/>
          <w:szCs w:val="24"/>
        </w:rPr>
      </w:pPr>
      <w:r w:rsidRPr="00B933F9">
        <w:rPr>
          <w:rFonts w:hint="cs"/>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sidRPr="00B933F9">
        <w:rPr>
          <w:rFonts w:hint="cs"/>
          <w:sz w:val="24"/>
          <w:szCs w:val="24"/>
        </w:rPr>
        <w:t xml:space="preserve"> </w:t>
      </w:r>
      <w:r w:rsidRPr="00B933F9">
        <w:rPr>
          <w:sz w:val="24"/>
          <w:szCs w:val="24"/>
        </w:rPr>
        <w:t xml:space="preserve">  </w:t>
      </w:r>
      <w:hyperlink r:id="rId6" w:history="1">
        <w:r w:rsidRPr="00B933F9">
          <w:rPr>
            <w:sz w:val="24"/>
            <w:szCs w:val="24"/>
          </w:rPr>
          <w:t>www.mr.gov.il</w:t>
        </w:r>
      </w:hyperlink>
      <w:r w:rsidRPr="00B933F9">
        <w:rPr>
          <w:sz w:val="24"/>
          <w:szCs w:val="24"/>
        </w:rPr>
        <w:t xml:space="preserve">  </w:t>
      </w:r>
      <w:r w:rsidRPr="00B933F9">
        <w:rPr>
          <w:rFonts w:hint="cs"/>
          <w:sz w:val="24"/>
          <w:szCs w:val="24"/>
          <w:rtl/>
        </w:rPr>
        <w:t xml:space="preserve">. </w:t>
      </w:r>
    </w:p>
    <w:p w:rsidR="00D26EDF" w:rsidRPr="00B933F9" w:rsidRDefault="00D26EDF" w:rsidP="00D26EDF">
      <w:pPr>
        <w:pStyle w:val="a3"/>
        <w:numPr>
          <w:ilvl w:val="0"/>
          <w:numId w:val="3"/>
        </w:numPr>
        <w:tabs>
          <w:tab w:val="left" w:pos="2200"/>
        </w:tabs>
        <w:autoSpaceDE w:val="0"/>
        <w:autoSpaceDN w:val="0"/>
        <w:adjustRightInd w:val="0"/>
        <w:spacing w:line="276" w:lineRule="auto"/>
        <w:jc w:val="both"/>
        <w:rPr>
          <w:sz w:val="24"/>
          <w:szCs w:val="24"/>
        </w:rPr>
      </w:pPr>
      <w:r w:rsidRPr="00B933F9">
        <w:rPr>
          <w:rFonts w:hint="cs"/>
          <w:sz w:val="24"/>
          <w:szCs w:val="24"/>
          <w:rtl/>
        </w:rPr>
        <w:t>בכל מקרה של סתירה בין האמור בהודעה זו לאמור במסמכי המכרז - יגבר האמור במסמכי המכרז.</w:t>
      </w:r>
    </w:p>
    <w:p w:rsidR="00D26EDF" w:rsidRPr="006B5A23" w:rsidRDefault="00D26EDF" w:rsidP="00D26EDF">
      <w:pPr>
        <w:ind w:left="720"/>
        <w:rPr>
          <w:sz w:val="24"/>
          <w:szCs w:val="24"/>
          <w:rtl/>
        </w:rPr>
      </w:pPr>
    </w:p>
    <w:p w:rsidR="001912BE" w:rsidRDefault="001912BE"/>
    <w:sectPr w:rsidR="001912BE" w:rsidSect="00401BE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FE187A7E"/>
    <w:lvl w:ilvl="0" w:tplc="93C44E36">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EDF"/>
    <w:rsid w:val="000D7AE2"/>
    <w:rsid w:val="001912BE"/>
    <w:rsid w:val="00213F64"/>
    <w:rsid w:val="00284B22"/>
    <w:rsid w:val="003B1D54"/>
    <w:rsid w:val="00401BE5"/>
    <w:rsid w:val="006E326B"/>
    <w:rsid w:val="0081575C"/>
    <w:rsid w:val="008241CA"/>
    <w:rsid w:val="00860AE5"/>
    <w:rsid w:val="00862149"/>
    <w:rsid w:val="00B933F9"/>
    <w:rsid w:val="00C11B52"/>
    <w:rsid w:val="00D11E54"/>
    <w:rsid w:val="00D26EDF"/>
    <w:rsid w:val="00D46C2F"/>
    <w:rsid w:val="00E51B14"/>
    <w:rsid w:val="00FA0B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220</Words>
  <Characters>1104</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1322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3</cp:revision>
  <cp:lastPrinted>2014-11-18T10:36:00Z</cp:lastPrinted>
  <dcterms:created xsi:type="dcterms:W3CDTF">2014-12-21T15:46:00Z</dcterms:created>
  <dcterms:modified xsi:type="dcterms:W3CDTF">2014-12-21T15:51:00Z</dcterms:modified>
</cp:coreProperties>
</file>